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BA65A" w14:textId="77777777" w:rsidR="009B478F" w:rsidRPr="00ED0937" w:rsidRDefault="009B478F" w:rsidP="00483433">
      <w:pPr>
        <w:pStyle w:val="Nzev"/>
        <w:numPr>
          <w:ilvl w:val="0"/>
          <w:numId w:val="3"/>
        </w:numPr>
        <w:rPr>
          <w:sz w:val="36"/>
          <w:szCs w:val="36"/>
        </w:rPr>
      </w:pPr>
      <w:proofErr w:type="gramStart"/>
      <w:r w:rsidRPr="00ED0937">
        <w:rPr>
          <w:sz w:val="36"/>
          <w:szCs w:val="36"/>
        </w:rPr>
        <w:t>Průvodní  zpráva</w:t>
      </w:r>
      <w:proofErr w:type="gramEnd"/>
    </w:p>
    <w:p w14:paraId="39298211" w14:textId="77777777" w:rsidR="009B478F" w:rsidRPr="00535D2C" w:rsidRDefault="009B478F" w:rsidP="001A4AE2">
      <w:pPr>
        <w:pStyle w:val="Nzev"/>
        <w:jc w:val="both"/>
      </w:pPr>
    </w:p>
    <w:p w14:paraId="086FA8EF" w14:textId="77777777" w:rsidR="009B478F" w:rsidRPr="00535D2C" w:rsidRDefault="009B478F" w:rsidP="001A4AE2">
      <w:pPr>
        <w:pStyle w:val="Nzev"/>
        <w:jc w:val="both"/>
      </w:pPr>
    </w:p>
    <w:p w14:paraId="66A851D1" w14:textId="1CFAD668" w:rsidR="00A70A51" w:rsidRPr="00A0654A" w:rsidRDefault="002162B8" w:rsidP="00013EA5">
      <w:pPr>
        <w:pStyle w:val="Podnadpis"/>
        <w:rPr>
          <w:szCs w:val="24"/>
        </w:rPr>
      </w:pPr>
      <w:r>
        <w:t xml:space="preserve">Akce: </w:t>
      </w:r>
      <w:r>
        <w:tab/>
      </w:r>
      <w:r>
        <w:tab/>
      </w:r>
      <w:r w:rsidR="00013EA5">
        <w:rPr>
          <w:szCs w:val="24"/>
        </w:rPr>
        <w:t>Oprava podhledu, obložení a osvětlení v hale SUPŠ Ústí nad Orlicí.</w:t>
      </w:r>
    </w:p>
    <w:p w14:paraId="1B5847A0" w14:textId="24C072FC" w:rsidR="00013EA5" w:rsidRPr="00013EA5" w:rsidRDefault="002162B8" w:rsidP="00013EA5">
      <w:pPr>
        <w:numPr>
          <w:ilvl w:val="12"/>
          <w:numId w:val="0"/>
        </w:numPr>
        <w:spacing w:before="20" w:after="20"/>
        <w:jc w:val="left"/>
        <w:rPr>
          <w:rFonts w:ascii="Times New Roman" w:hAnsi="Times New Roman"/>
          <w:b/>
          <w:bCs/>
          <w:sz w:val="24"/>
          <w:szCs w:val="24"/>
        </w:rPr>
      </w:pPr>
      <w:r w:rsidRPr="00013EA5">
        <w:rPr>
          <w:rFonts w:ascii="Times New Roman" w:hAnsi="Times New Roman"/>
          <w:b/>
          <w:bCs/>
          <w:sz w:val="24"/>
          <w:szCs w:val="24"/>
        </w:rPr>
        <w:t>Investor:</w:t>
      </w:r>
      <w:r w:rsidRPr="00013EA5">
        <w:rPr>
          <w:rFonts w:ascii="Times New Roman" w:hAnsi="Times New Roman"/>
          <w:b/>
          <w:bCs/>
          <w:sz w:val="24"/>
          <w:szCs w:val="24"/>
        </w:rPr>
        <w:tab/>
      </w:r>
      <w:r w:rsidR="00013EA5" w:rsidRPr="00013EA5">
        <w:rPr>
          <w:rFonts w:ascii="Times New Roman" w:hAnsi="Times New Roman"/>
          <w:b/>
          <w:bCs/>
          <w:sz w:val="24"/>
          <w:szCs w:val="24"/>
        </w:rPr>
        <w:t xml:space="preserve">Pardubický kraj, </w:t>
      </w:r>
      <w:r w:rsidR="00013EA5" w:rsidRPr="00013EA5">
        <w:rPr>
          <w:rFonts w:ascii="Times New Roman" w:hAnsi="Times New Roman"/>
          <w:b/>
          <w:bCs/>
          <w:sz w:val="24"/>
          <w:szCs w:val="24"/>
        </w:rPr>
        <w:t>Komenského náměstí 125, 532 11 Pardubice</w:t>
      </w:r>
    </w:p>
    <w:p w14:paraId="18535D02" w14:textId="16C4558B" w:rsidR="002162B8" w:rsidRDefault="002162B8" w:rsidP="002162B8">
      <w:pPr>
        <w:pStyle w:val="Podnadpis"/>
        <w:rPr>
          <w:szCs w:val="24"/>
        </w:rPr>
      </w:pPr>
    </w:p>
    <w:p w14:paraId="5123C3CF" w14:textId="77777777" w:rsidR="009B478F" w:rsidRPr="00A0654A" w:rsidRDefault="002162B8" w:rsidP="002162B8">
      <w:pPr>
        <w:pStyle w:val="Podnadpi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641BAADF" w14:textId="77777777" w:rsidR="009B478F" w:rsidRPr="00535D2C" w:rsidRDefault="009B478F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772294" w14:textId="77777777" w:rsidR="009B478F" w:rsidRPr="00535D2C" w:rsidRDefault="009B478F" w:rsidP="001A4AE2">
      <w:pPr>
        <w:autoSpaceDE w:val="0"/>
        <w:autoSpaceDN w:val="0"/>
        <w:adjustRightInd w:val="0"/>
        <w:ind w:left="0" w:right="0"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35D2C">
        <w:rPr>
          <w:rFonts w:ascii="Times New Roman" w:hAnsi="Times New Roman"/>
          <w:b/>
          <w:bCs/>
          <w:color w:val="000000"/>
          <w:sz w:val="24"/>
          <w:szCs w:val="24"/>
        </w:rPr>
        <w:t>A.1  Identifikační</w:t>
      </w:r>
      <w:proofErr w:type="gramEnd"/>
      <w:r w:rsidRPr="00535D2C">
        <w:rPr>
          <w:rFonts w:ascii="Times New Roman" w:hAnsi="Times New Roman"/>
          <w:b/>
          <w:bCs/>
          <w:color w:val="000000"/>
          <w:sz w:val="24"/>
          <w:szCs w:val="24"/>
        </w:rPr>
        <w:t xml:space="preserve"> údaje</w:t>
      </w:r>
    </w:p>
    <w:p w14:paraId="39763B04" w14:textId="77777777" w:rsidR="009B478F" w:rsidRPr="00535D2C" w:rsidRDefault="009B478F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color w:val="000000"/>
          <w:sz w:val="24"/>
          <w:szCs w:val="24"/>
        </w:rPr>
      </w:pPr>
    </w:p>
    <w:p w14:paraId="07C2EB96" w14:textId="77777777" w:rsidR="009B478F" w:rsidRDefault="009B478F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35D2C">
        <w:rPr>
          <w:rFonts w:ascii="Times New Roman" w:hAnsi="Times New Roman"/>
          <w:b/>
          <w:color w:val="000000"/>
          <w:sz w:val="24"/>
          <w:szCs w:val="24"/>
        </w:rPr>
        <w:t>A.1.1  Údaje</w:t>
      </w:r>
      <w:proofErr w:type="gramEnd"/>
      <w:r w:rsidRPr="00535D2C">
        <w:rPr>
          <w:rFonts w:ascii="Times New Roman" w:hAnsi="Times New Roman"/>
          <w:b/>
          <w:color w:val="000000"/>
          <w:sz w:val="24"/>
          <w:szCs w:val="24"/>
        </w:rPr>
        <w:t xml:space="preserve"> o stavbě</w:t>
      </w:r>
    </w:p>
    <w:p w14:paraId="5BD498E1" w14:textId="77777777" w:rsidR="000F0161" w:rsidRDefault="000F0161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color w:val="000000"/>
          <w:sz w:val="24"/>
          <w:szCs w:val="24"/>
        </w:rPr>
      </w:pPr>
    </w:p>
    <w:p w14:paraId="05F9E335" w14:textId="6927AFD0" w:rsidR="001E785A" w:rsidRPr="001E785A" w:rsidRDefault="000F0161" w:rsidP="0048343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right="0"/>
        <w:rPr>
          <w:rFonts w:ascii="Times New Roman" w:hAnsi="Times New Roman"/>
          <w:color w:val="000000"/>
          <w:sz w:val="24"/>
          <w:szCs w:val="24"/>
        </w:rPr>
      </w:pPr>
      <w:r w:rsidRPr="001E785A">
        <w:rPr>
          <w:rFonts w:ascii="Times New Roman" w:hAnsi="Times New Roman"/>
          <w:color w:val="000000"/>
          <w:sz w:val="24"/>
          <w:szCs w:val="24"/>
        </w:rPr>
        <w:t>Název stavby:</w:t>
      </w:r>
      <w:r w:rsidRPr="001E785A">
        <w:rPr>
          <w:rFonts w:ascii="Times New Roman" w:hAnsi="Times New Roman"/>
          <w:color w:val="000000"/>
          <w:sz w:val="24"/>
          <w:szCs w:val="24"/>
        </w:rPr>
        <w:tab/>
      </w:r>
      <w:r w:rsidRPr="001E785A">
        <w:rPr>
          <w:rFonts w:ascii="Times New Roman" w:hAnsi="Times New Roman"/>
          <w:color w:val="000000"/>
          <w:sz w:val="24"/>
          <w:szCs w:val="24"/>
        </w:rPr>
        <w:tab/>
      </w:r>
      <w:r w:rsidR="00013EA5">
        <w:rPr>
          <w:rFonts w:ascii="Times New Roman" w:hAnsi="Times New Roman"/>
          <w:sz w:val="24"/>
          <w:szCs w:val="24"/>
        </w:rPr>
        <w:t>Sportovní hala</w:t>
      </w:r>
    </w:p>
    <w:p w14:paraId="5E8E1835" w14:textId="2169B661" w:rsidR="001E785A" w:rsidRPr="001E785A" w:rsidRDefault="000F0161" w:rsidP="0048343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right="0"/>
        <w:rPr>
          <w:rFonts w:ascii="Times New Roman" w:hAnsi="Times New Roman"/>
          <w:color w:val="000000"/>
          <w:sz w:val="24"/>
          <w:szCs w:val="24"/>
        </w:rPr>
      </w:pPr>
      <w:r w:rsidRPr="001E785A">
        <w:rPr>
          <w:rFonts w:ascii="Times New Roman" w:hAnsi="Times New Roman"/>
          <w:sz w:val="24"/>
          <w:szCs w:val="24"/>
        </w:rPr>
        <w:t>Místo stavby:</w:t>
      </w:r>
      <w:r w:rsidRPr="001E785A">
        <w:rPr>
          <w:rFonts w:ascii="Times New Roman" w:hAnsi="Times New Roman"/>
          <w:sz w:val="24"/>
          <w:szCs w:val="24"/>
        </w:rPr>
        <w:tab/>
      </w:r>
      <w:r w:rsidRPr="001E785A">
        <w:rPr>
          <w:rFonts w:ascii="Times New Roman" w:hAnsi="Times New Roman"/>
          <w:sz w:val="24"/>
          <w:szCs w:val="24"/>
        </w:rPr>
        <w:tab/>
      </w:r>
      <w:r w:rsidR="00C64754">
        <w:rPr>
          <w:rFonts w:ascii="Times New Roman" w:hAnsi="Times New Roman"/>
          <w:sz w:val="24"/>
          <w:szCs w:val="24"/>
        </w:rPr>
        <w:t xml:space="preserve">Ústí nad Orlicí, </w:t>
      </w:r>
      <w:proofErr w:type="spellStart"/>
      <w:r w:rsidR="00C64754">
        <w:rPr>
          <w:rFonts w:ascii="Times New Roman" w:hAnsi="Times New Roman"/>
          <w:sz w:val="24"/>
          <w:szCs w:val="24"/>
        </w:rPr>
        <w:t>st.p.č</w:t>
      </w:r>
      <w:proofErr w:type="spellEnd"/>
      <w:r w:rsidR="00C64754">
        <w:rPr>
          <w:rFonts w:ascii="Times New Roman" w:hAnsi="Times New Roman"/>
          <w:sz w:val="24"/>
          <w:szCs w:val="24"/>
        </w:rPr>
        <w:t>. 2075/1</w:t>
      </w:r>
    </w:p>
    <w:p w14:paraId="1678F0D7" w14:textId="444B00E0" w:rsidR="000F0161" w:rsidRDefault="000F0161" w:rsidP="00A70A5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right="0"/>
        <w:rPr>
          <w:rFonts w:ascii="Times New Roman" w:hAnsi="Times New Roman"/>
          <w:color w:val="000000"/>
          <w:sz w:val="24"/>
          <w:szCs w:val="24"/>
        </w:rPr>
      </w:pPr>
      <w:r w:rsidRPr="001E785A">
        <w:rPr>
          <w:rFonts w:ascii="Times New Roman" w:hAnsi="Times New Roman"/>
          <w:color w:val="000000"/>
          <w:sz w:val="24"/>
          <w:szCs w:val="24"/>
        </w:rPr>
        <w:t>Předmět PD:</w:t>
      </w:r>
      <w:r w:rsidRPr="001E785A">
        <w:rPr>
          <w:rFonts w:ascii="Times New Roman" w:hAnsi="Times New Roman"/>
          <w:color w:val="000000"/>
          <w:sz w:val="24"/>
          <w:szCs w:val="24"/>
        </w:rPr>
        <w:tab/>
      </w:r>
      <w:r w:rsidRPr="001E785A">
        <w:rPr>
          <w:rFonts w:ascii="Times New Roman" w:hAnsi="Times New Roman"/>
          <w:color w:val="000000"/>
          <w:sz w:val="24"/>
          <w:szCs w:val="24"/>
        </w:rPr>
        <w:tab/>
      </w:r>
      <w:r w:rsidR="00C64754">
        <w:rPr>
          <w:rFonts w:ascii="Times New Roman" w:hAnsi="Times New Roman"/>
          <w:color w:val="000000"/>
          <w:sz w:val="24"/>
          <w:szCs w:val="24"/>
        </w:rPr>
        <w:t>Oprava podhledu, obložení a osvětlení v hale.</w:t>
      </w:r>
    </w:p>
    <w:p w14:paraId="38BC24B9" w14:textId="77777777" w:rsidR="000F0161" w:rsidRDefault="000F0161" w:rsidP="000F0161">
      <w:pPr>
        <w:autoSpaceDE w:val="0"/>
        <w:autoSpaceDN w:val="0"/>
        <w:adjustRightInd w:val="0"/>
        <w:ind w:left="0" w:right="0"/>
        <w:rPr>
          <w:rFonts w:ascii="Times New Roman" w:hAnsi="Times New Roman"/>
          <w:color w:val="000000"/>
          <w:sz w:val="24"/>
          <w:szCs w:val="24"/>
        </w:rPr>
      </w:pPr>
    </w:p>
    <w:p w14:paraId="24D9A506" w14:textId="21D897E5" w:rsidR="000F0161" w:rsidRDefault="00EC5AF0" w:rsidP="000F0161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5AF0">
        <w:rPr>
          <w:rFonts w:ascii="Times New Roman" w:hAnsi="Times New Roman"/>
          <w:b/>
          <w:bCs/>
          <w:color w:val="000000"/>
          <w:sz w:val="24"/>
          <w:szCs w:val="24"/>
        </w:rPr>
        <w:t>A.1.2 Údaje o stavebníkovi</w:t>
      </w:r>
    </w:p>
    <w:p w14:paraId="47FC9A3E" w14:textId="3DFCE771" w:rsidR="00C64754" w:rsidRPr="00C64754" w:rsidRDefault="00C64754" w:rsidP="00C64754">
      <w:pPr>
        <w:autoSpaceDE w:val="0"/>
        <w:autoSpaceDN w:val="0"/>
        <w:adjustRightInd w:val="0"/>
        <w:ind w:left="0" w:right="0"/>
        <w:rPr>
          <w:b/>
          <w:bCs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</w:t>
      </w:r>
      <w:r w:rsidRPr="00C64754">
        <w:rPr>
          <w:rFonts w:ascii="Times New Roman" w:hAnsi="Times New Roman"/>
          <w:b/>
          <w:bCs/>
          <w:color w:val="000000"/>
          <w:sz w:val="24"/>
          <w:szCs w:val="24"/>
        </w:rPr>
        <w:t>Pardubický kraj</w:t>
      </w:r>
      <w:r w:rsidRPr="00C64754">
        <w:rPr>
          <w:b/>
          <w:bCs/>
          <w:szCs w:val="24"/>
        </w:rPr>
        <w:t xml:space="preserve">                                 </w:t>
      </w:r>
      <w:r w:rsidRPr="00C64754">
        <w:rPr>
          <w:b/>
          <w:bCs/>
          <w:szCs w:val="24"/>
        </w:rPr>
        <w:tab/>
      </w:r>
    </w:p>
    <w:tbl>
      <w:tblPr>
        <w:tblW w:w="7618" w:type="dxa"/>
        <w:tblInd w:w="1846" w:type="dxa"/>
        <w:tblLook w:val="04A0" w:firstRow="1" w:lastRow="0" w:firstColumn="1" w:lastColumn="0" w:noHBand="0" w:noVBand="1"/>
      </w:tblPr>
      <w:tblGrid>
        <w:gridCol w:w="1982"/>
        <w:gridCol w:w="5636"/>
      </w:tblGrid>
      <w:tr w:rsidR="00C64754" w14:paraId="4F4BC7D7" w14:textId="77777777" w:rsidTr="00C64754">
        <w:trPr>
          <w:trHeight w:val="384"/>
        </w:trPr>
        <w:tc>
          <w:tcPr>
            <w:tcW w:w="1982" w:type="dxa"/>
            <w:vAlign w:val="center"/>
            <w:hideMark/>
          </w:tcPr>
          <w:p w14:paraId="79A1EFE2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4754">
              <w:rPr>
                <w:rFonts w:ascii="Times New Roman" w:hAnsi="Times New Roman"/>
                <w:sz w:val="24"/>
                <w:szCs w:val="24"/>
              </w:rPr>
              <w:t>Sídlo - adresa</w:t>
            </w:r>
            <w:proofErr w:type="gramEnd"/>
            <w:r w:rsidRPr="00C6475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6" w:type="dxa"/>
            <w:vAlign w:val="center"/>
            <w:hideMark/>
          </w:tcPr>
          <w:p w14:paraId="547CB580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Komenského náměstí 125, 532 11 Pardubice</w:t>
            </w:r>
          </w:p>
        </w:tc>
      </w:tr>
      <w:tr w:rsidR="00C64754" w14:paraId="5CB2DE3E" w14:textId="77777777" w:rsidTr="00C64754">
        <w:tc>
          <w:tcPr>
            <w:tcW w:w="1982" w:type="dxa"/>
            <w:vAlign w:val="center"/>
            <w:hideMark/>
          </w:tcPr>
          <w:p w14:paraId="293E62DE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Zastoupen:</w:t>
            </w:r>
          </w:p>
        </w:tc>
        <w:tc>
          <w:tcPr>
            <w:tcW w:w="5636" w:type="dxa"/>
            <w:vAlign w:val="center"/>
            <w:hideMark/>
          </w:tcPr>
          <w:p w14:paraId="5963975E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Ing. Miroslavem </w:t>
            </w:r>
            <w:proofErr w:type="spellStart"/>
            <w:r w:rsidRPr="00C647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Vohlídalem</w:t>
            </w:r>
            <w:proofErr w:type="spellEnd"/>
            <w:r w:rsidRPr="00C647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vedoucím odboru majetkového, stavebního řádu a investic </w:t>
            </w:r>
            <w:proofErr w:type="spellStart"/>
            <w:r w:rsidRPr="00C64754">
              <w:rPr>
                <w:rFonts w:ascii="Times New Roman" w:hAnsi="Times New Roman"/>
                <w:color w:val="000000"/>
                <w:sz w:val="24"/>
                <w:szCs w:val="24"/>
              </w:rPr>
              <w:t>KrÚ</w:t>
            </w:r>
            <w:proofErr w:type="spellEnd"/>
          </w:p>
        </w:tc>
      </w:tr>
      <w:tr w:rsidR="00C64754" w14:paraId="4E645EA7" w14:textId="77777777" w:rsidTr="00C64754">
        <w:tc>
          <w:tcPr>
            <w:tcW w:w="7618" w:type="dxa"/>
            <w:gridSpan w:val="2"/>
            <w:vAlign w:val="center"/>
            <w:hideMark/>
          </w:tcPr>
          <w:p w14:paraId="5504DC58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Osoby oprávněné jednat ve věcech technických:</w:t>
            </w:r>
          </w:p>
          <w:p w14:paraId="3686046B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ind w:firstLine="2015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Ing. Jiří Kunt, Ph.D. nebo Ing. Kateřina Drahovzalová</w:t>
            </w:r>
          </w:p>
        </w:tc>
      </w:tr>
      <w:tr w:rsidR="00C64754" w14:paraId="1F7C52BA" w14:textId="77777777" w:rsidTr="00C64754">
        <w:tc>
          <w:tcPr>
            <w:tcW w:w="1982" w:type="dxa"/>
            <w:vAlign w:val="center"/>
            <w:hideMark/>
          </w:tcPr>
          <w:p w14:paraId="7B900814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 xml:space="preserve">IČ: </w:t>
            </w:r>
          </w:p>
        </w:tc>
        <w:tc>
          <w:tcPr>
            <w:tcW w:w="5636" w:type="dxa"/>
            <w:vAlign w:val="center"/>
            <w:hideMark/>
          </w:tcPr>
          <w:p w14:paraId="5F92D82E" w14:textId="77777777" w:rsidR="00C64754" w:rsidRPr="00C64754" w:rsidRDefault="00C64754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70892822</w:t>
            </w:r>
          </w:p>
        </w:tc>
      </w:tr>
      <w:tr w:rsidR="00C64754" w14:paraId="688540AB" w14:textId="77777777" w:rsidTr="00C64754">
        <w:tc>
          <w:tcPr>
            <w:tcW w:w="1982" w:type="dxa"/>
            <w:vAlign w:val="center"/>
            <w:hideMark/>
          </w:tcPr>
          <w:p w14:paraId="7F7E6044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5636" w:type="dxa"/>
            <w:vAlign w:val="center"/>
            <w:hideMark/>
          </w:tcPr>
          <w:p w14:paraId="2E400179" w14:textId="77777777" w:rsidR="00C64754" w:rsidRPr="00C64754" w:rsidRDefault="00C64754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 xml:space="preserve">CZ70892822, neplátce DPH </w:t>
            </w:r>
          </w:p>
        </w:tc>
      </w:tr>
      <w:tr w:rsidR="00C64754" w14:paraId="284E764C" w14:textId="77777777" w:rsidTr="00C64754">
        <w:tc>
          <w:tcPr>
            <w:tcW w:w="1982" w:type="dxa"/>
            <w:vAlign w:val="center"/>
            <w:hideMark/>
          </w:tcPr>
          <w:p w14:paraId="5B0EC56C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Bankovní spojení:</w:t>
            </w:r>
          </w:p>
        </w:tc>
        <w:tc>
          <w:tcPr>
            <w:tcW w:w="5636" w:type="dxa"/>
            <w:vAlign w:val="center"/>
            <w:hideMark/>
          </w:tcPr>
          <w:p w14:paraId="60B8B040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C64754">
              <w:rPr>
                <w:rFonts w:ascii="Times New Roman" w:hAnsi="Times New Roman"/>
                <w:sz w:val="24"/>
                <w:szCs w:val="24"/>
              </w:rPr>
              <w:t>Komerční banka a.s.</w:t>
            </w:r>
          </w:p>
        </w:tc>
      </w:tr>
      <w:tr w:rsidR="00C64754" w14:paraId="1AE0C26F" w14:textId="77777777" w:rsidTr="00C64754">
        <w:tc>
          <w:tcPr>
            <w:tcW w:w="1982" w:type="dxa"/>
            <w:vAlign w:val="center"/>
          </w:tcPr>
          <w:p w14:paraId="651CFC6D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6" w:type="dxa"/>
            <w:vAlign w:val="center"/>
            <w:hideMark/>
          </w:tcPr>
          <w:p w14:paraId="240CD1FE" w14:textId="77777777" w:rsidR="00C64754" w:rsidRPr="00C64754" w:rsidRDefault="00C64754">
            <w:pPr>
              <w:numPr>
                <w:ilvl w:val="12"/>
                <w:numId w:val="0"/>
              </w:num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4754">
              <w:rPr>
                <w:rFonts w:ascii="Times New Roman" w:hAnsi="Times New Roman"/>
                <w:sz w:val="24"/>
                <w:szCs w:val="24"/>
              </w:rPr>
              <w:t>č.ú</w:t>
            </w:r>
            <w:proofErr w:type="spellEnd"/>
            <w:r w:rsidRPr="00C64754">
              <w:rPr>
                <w:rFonts w:ascii="Times New Roman" w:hAnsi="Times New Roman"/>
                <w:sz w:val="24"/>
                <w:szCs w:val="24"/>
              </w:rPr>
              <w:t>. 107-1752200237 / 0100</w:t>
            </w:r>
          </w:p>
        </w:tc>
      </w:tr>
    </w:tbl>
    <w:p w14:paraId="4A0FF883" w14:textId="606619E7" w:rsidR="00A70A51" w:rsidRPr="00A70A51" w:rsidRDefault="00A70A51" w:rsidP="00C64754">
      <w:pPr>
        <w:pStyle w:val="Podnadpis"/>
        <w:ind w:left="2124" w:hanging="2124"/>
        <w:rPr>
          <w:b w:val="0"/>
          <w:bCs/>
          <w:szCs w:val="24"/>
        </w:rPr>
      </w:pPr>
    </w:p>
    <w:p w14:paraId="1CC4CC89" w14:textId="77777777" w:rsidR="00EC5AF0" w:rsidRDefault="001E785A" w:rsidP="00EC5AF0">
      <w:pPr>
        <w:autoSpaceDE w:val="0"/>
        <w:autoSpaceDN w:val="0"/>
        <w:adjustRightInd w:val="0"/>
        <w:ind w:left="0" w:righ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44E75CA4" w14:textId="77777777" w:rsidR="00EC5AF0" w:rsidRPr="00EC5AF0" w:rsidRDefault="00EC5AF0" w:rsidP="00EC5AF0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A.1.3 Údaje o zpracovateli projektové dokumentace</w:t>
      </w:r>
    </w:p>
    <w:p w14:paraId="7AD9D43E" w14:textId="77777777" w:rsidR="009B478F" w:rsidRPr="00535D2C" w:rsidRDefault="009B478F" w:rsidP="001A4AE2">
      <w:pPr>
        <w:ind w:left="0" w:right="0"/>
        <w:rPr>
          <w:rFonts w:ascii="Times New Roman" w:hAnsi="Times New Roman"/>
          <w:sz w:val="24"/>
          <w:szCs w:val="24"/>
        </w:rPr>
      </w:pPr>
    </w:p>
    <w:p w14:paraId="4D002A42" w14:textId="77777777" w:rsidR="00E23A16" w:rsidRDefault="009B478F" w:rsidP="001A4AE2">
      <w:pPr>
        <w:ind w:left="0" w:right="0"/>
        <w:rPr>
          <w:rFonts w:ascii="Times New Roman" w:hAnsi="Times New Roman"/>
          <w:sz w:val="24"/>
          <w:szCs w:val="24"/>
        </w:rPr>
      </w:pPr>
      <w:r w:rsidRPr="00CB1BF6">
        <w:rPr>
          <w:rFonts w:ascii="Times New Roman" w:hAnsi="Times New Roman"/>
          <w:sz w:val="24"/>
          <w:szCs w:val="24"/>
        </w:rPr>
        <w:t>Projektant:</w:t>
      </w:r>
      <w:r w:rsidRPr="00CB1BF6">
        <w:rPr>
          <w:rFonts w:ascii="Times New Roman" w:hAnsi="Times New Roman"/>
          <w:sz w:val="24"/>
          <w:szCs w:val="24"/>
        </w:rPr>
        <w:tab/>
      </w:r>
      <w:r w:rsidRPr="00CB1BF6">
        <w:rPr>
          <w:rFonts w:ascii="Times New Roman" w:hAnsi="Times New Roman"/>
          <w:sz w:val="24"/>
          <w:szCs w:val="24"/>
        </w:rPr>
        <w:tab/>
        <w:t>Ing. Miroslav Stránský</w:t>
      </w:r>
      <w:r>
        <w:rPr>
          <w:rFonts w:ascii="Times New Roman" w:hAnsi="Times New Roman"/>
          <w:sz w:val="24"/>
          <w:szCs w:val="24"/>
        </w:rPr>
        <w:t xml:space="preserve">,  </w:t>
      </w:r>
    </w:p>
    <w:p w14:paraId="11B05878" w14:textId="68B7D7AC" w:rsidR="009B478F" w:rsidRPr="00CB1BF6" w:rsidRDefault="00E23A16" w:rsidP="001A4AE2">
      <w:pPr>
        <w:ind w:left="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B478F">
        <w:rPr>
          <w:rFonts w:ascii="Times New Roman" w:hAnsi="Times New Roman"/>
          <w:sz w:val="24"/>
          <w:szCs w:val="24"/>
        </w:rPr>
        <w:t>603 264 758</w:t>
      </w:r>
    </w:p>
    <w:p w14:paraId="353EB681" w14:textId="77777777" w:rsidR="009B478F" w:rsidRPr="00535D2C" w:rsidRDefault="009B478F" w:rsidP="001A4AE2">
      <w:pPr>
        <w:ind w:left="0" w:right="0"/>
        <w:rPr>
          <w:rFonts w:ascii="Times New Roman" w:hAnsi="Times New Roman"/>
          <w:sz w:val="24"/>
          <w:szCs w:val="24"/>
        </w:rPr>
      </w:pPr>
      <w:r w:rsidRPr="00535D2C">
        <w:rPr>
          <w:rFonts w:ascii="Times New Roman" w:hAnsi="Times New Roman"/>
          <w:sz w:val="24"/>
          <w:szCs w:val="24"/>
        </w:rPr>
        <w:t>Adresa:</w:t>
      </w:r>
      <w:r w:rsidRPr="00535D2C">
        <w:rPr>
          <w:rFonts w:ascii="Times New Roman" w:hAnsi="Times New Roman"/>
          <w:sz w:val="24"/>
          <w:szCs w:val="24"/>
        </w:rPr>
        <w:tab/>
      </w:r>
      <w:r w:rsidRPr="00535D2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V Lukách 826</w:t>
      </w:r>
      <w:r w:rsidRPr="00535D2C">
        <w:rPr>
          <w:rFonts w:ascii="Times New Roman" w:hAnsi="Times New Roman"/>
          <w:sz w:val="24"/>
          <w:szCs w:val="24"/>
        </w:rPr>
        <w:t>, 562 0</w:t>
      </w:r>
      <w:r>
        <w:rPr>
          <w:rFonts w:ascii="Times New Roman" w:hAnsi="Times New Roman"/>
          <w:sz w:val="24"/>
          <w:szCs w:val="24"/>
        </w:rPr>
        <w:t>1</w:t>
      </w:r>
      <w:r w:rsidRPr="00535D2C">
        <w:rPr>
          <w:rFonts w:ascii="Times New Roman" w:hAnsi="Times New Roman"/>
          <w:sz w:val="24"/>
          <w:szCs w:val="24"/>
        </w:rPr>
        <w:t xml:space="preserve"> Ústí nad Orlicí</w:t>
      </w:r>
    </w:p>
    <w:p w14:paraId="41EC5492" w14:textId="77777777" w:rsidR="009B478F" w:rsidRPr="00535D2C" w:rsidRDefault="009B478F" w:rsidP="001A4AE2">
      <w:pPr>
        <w:ind w:left="0" w:right="0"/>
        <w:rPr>
          <w:rFonts w:ascii="Times New Roman" w:hAnsi="Times New Roman"/>
          <w:sz w:val="24"/>
          <w:szCs w:val="24"/>
        </w:rPr>
      </w:pPr>
      <w:r w:rsidRPr="00535D2C">
        <w:rPr>
          <w:rFonts w:ascii="Times New Roman" w:hAnsi="Times New Roman"/>
          <w:sz w:val="24"/>
          <w:szCs w:val="24"/>
        </w:rPr>
        <w:t>Autorizace, číslo:</w:t>
      </w:r>
      <w:r w:rsidRPr="00535D2C">
        <w:rPr>
          <w:rFonts w:ascii="Times New Roman" w:hAnsi="Times New Roman"/>
          <w:sz w:val="24"/>
          <w:szCs w:val="24"/>
        </w:rPr>
        <w:tab/>
        <w:t>ČKAIT – 0700507</w:t>
      </w:r>
    </w:p>
    <w:p w14:paraId="2275397C" w14:textId="77777777" w:rsidR="009B478F" w:rsidRPr="00535D2C" w:rsidRDefault="009B478F" w:rsidP="001A4AE2">
      <w:pPr>
        <w:ind w:left="0" w:right="0"/>
        <w:rPr>
          <w:rFonts w:ascii="Times New Roman" w:hAnsi="Times New Roman"/>
          <w:sz w:val="24"/>
          <w:szCs w:val="24"/>
        </w:rPr>
      </w:pPr>
      <w:r w:rsidRPr="00535D2C">
        <w:rPr>
          <w:rFonts w:ascii="Times New Roman" w:hAnsi="Times New Roman"/>
          <w:sz w:val="24"/>
          <w:szCs w:val="24"/>
        </w:rPr>
        <w:t>Obor:</w:t>
      </w:r>
      <w:r w:rsidRPr="00535D2C">
        <w:rPr>
          <w:rFonts w:ascii="Times New Roman" w:hAnsi="Times New Roman"/>
          <w:sz w:val="24"/>
          <w:szCs w:val="24"/>
        </w:rPr>
        <w:tab/>
      </w:r>
      <w:r w:rsidRPr="00535D2C">
        <w:rPr>
          <w:rFonts w:ascii="Times New Roman" w:hAnsi="Times New Roman"/>
          <w:sz w:val="24"/>
          <w:szCs w:val="24"/>
        </w:rPr>
        <w:tab/>
      </w:r>
      <w:r w:rsidRPr="00535D2C">
        <w:rPr>
          <w:rFonts w:ascii="Times New Roman" w:hAnsi="Times New Roman"/>
          <w:sz w:val="24"/>
          <w:szCs w:val="24"/>
        </w:rPr>
        <w:tab/>
        <w:t>autorizovaný inženýr pro pozemní stavby</w:t>
      </w:r>
    </w:p>
    <w:p w14:paraId="3E604068" w14:textId="5A486E7E" w:rsidR="00EC5AF0" w:rsidRPr="00EC5AF0" w:rsidRDefault="00C64754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Projekt elektro: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Jiří Skalický –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Eloktro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Sychra s.r.o., Ústí nad Orlicí.</w:t>
      </w:r>
    </w:p>
    <w:p w14:paraId="0D93AF66" w14:textId="77777777" w:rsidR="009B478F" w:rsidRPr="00535D2C" w:rsidRDefault="009B478F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BC98D2" w14:textId="77777777" w:rsidR="009B478F" w:rsidRDefault="009B478F" w:rsidP="001A4AE2">
      <w:pPr>
        <w:autoSpaceDE w:val="0"/>
        <w:autoSpaceDN w:val="0"/>
        <w:adjustRightInd w:val="0"/>
        <w:ind w:left="0" w:right="0"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35D2C">
        <w:rPr>
          <w:rFonts w:ascii="Times New Roman" w:hAnsi="Times New Roman"/>
          <w:b/>
          <w:bCs/>
          <w:color w:val="000000"/>
          <w:sz w:val="24"/>
          <w:szCs w:val="24"/>
        </w:rPr>
        <w:t xml:space="preserve">A.2  </w:t>
      </w:r>
      <w:r w:rsidR="00EC5AF0">
        <w:rPr>
          <w:rFonts w:ascii="Times New Roman" w:hAnsi="Times New Roman"/>
          <w:b/>
          <w:bCs/>
          <w:color w:val="000000"/>
          <w:sz w:val="24"/>
          <w:szCs w:val="24"/>
        </w:rPr>
        <w:t>Členění</w:t>
      </w:r>
      <w:proofErr w:type="gramEnd"/>
      <w:r w:rsidR="00EC5AF0">
        <w:rPr>
          <w:rFonts w:ascii="Times New Roman" w:hAnsi="Times New Roman"/>
          <w:b/>
          <w:bCs/>
          <w:color w:val="000000"/>
          <w:sz w:val="24"/>
          <w:szCs w:val="24"/>
        </w:rPr>
        <w:t xml:space="preserve"> stavby na objekty a technologická zařízení</w:t>
      </w:r>
    </w:p>
    <w:p w14:paraId="5F3F960A" w14:textId="77777777" w:rsidR="00EC5AF0" w:rsidRDefault="00EC5AF0" w:rsidP="00EC5AF0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836CA7" w14:textId="5076D9AC" w:rsidR="006639EE" w:rsidRDefault="00C64754" w:rsidP="00EC5AF0">
      <w:pPr>
        <w:autoSpaceDE w:val="0"/>
        <w:autoSpaceDN w:val="0"/>
        <w:adjustRightInd w:val="0"/>
        <w:ind w:left="0" w:righ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Stavba není tvořena stavebními objekty – jedná se o udržovací práce – oprava podhledu, obkladů a osvětlení v hale.</w:t>
      </w:r>
    </w:p>
    <w:p w14:paraId="3912E224" w14:textId="77777777" w:rsidR="00EC5AF0" w:rsidRDefault="00EC5AF0" w:rsidP="00EC5AF0">
      <w:pPr>
        <w:autoSpaceDE w:val="0"/>
        <w:autoSpaceDN w:val="0"/>
        <w:adjustRightInd w:val="0"/>
        <w:ind w:left="0" w:right="0"/>
        <w:rPr>
          <w:rFonts w:ascii="Times New Roman" w:hAnsi="Times New Roman"/>
          <w:color w:val="000000"/>
          <w:sz w:val="24"/>
          <w:szCs w:val="24"/>
        </w:rPr>
      </w:pPr>
    </w:p>
    <w:p w14:paraId="247A5A45" w14:textId="77777777" w:rsidR="00EC5AF0" w:rsidRDefault="00EC5AF0" w:rsidP="00EC5AF0">
      <w:pPr>
        <w:autoSpaceDE w:val="0"/>
        <w:autoSpaceDN w:val="0"/>
        <w:adjustRightInd w:val="0"/>
        <w:ind w:left="0" w:right="0"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5AF0">
        <w:rPr>
          <w:rFonts w:ascii="Times New Roman" w:hAnsi="Times New Roman"/>
          <w:b/>
          <w:bCs/>
          <w:color w:val="000000"/>
          <w:sz w:val="24"/>
          <w:szCs w:val="24"/>
        </w:rPr>
        <w:t>A.3 Seznam vstupních podkladů</w:t>
      </w:r>
    </w:p>
    <w:p w14:paraId="04E5BEB8" w14:textId="77777777" w:rsidR="00EC5AF0" w:rsidRPr="00EC5AF0" w:rsidRDefault="00EC5AF0" w:rsidP="00EC5AF0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CD24E6A" w14:textId="50D65412" w:rsidR="009B478F" w:rsidRDefault="009B478F" w:rsidP="00AC35FE">
      <w:pPr>
        <w:pStyle w:val="Bezmezer"/>
      </w:pPr>
      <w:r w:rsidRPr="008343F4">
        <w:t>K vypracování dokumentace pro vydání</w:t>
      </w:r>
      <w:r>
        <w:t xml:space="preserve"> stavebního povolení</w:t>
      </w:r>
      <w:r w:rsidRPr="008343F4">
        <w:t xml:space="preserve"> byly použity tyto podklady:</w:t>
      </w:r>
    </w:p>
    <w:p w14:paraId="49641A6B" w14:textId="77777777" w:rsidR="00C64754" w:rsidRDefault="00C64754" w:rsidP="00AC35FE">
      <w:pPr>
        <w:pStyle w:val="Bezmezer"/>
      </w:pPr>
    </w:p>
    <w:p w14:paraId="2B1733D7" w14:textId="68EFF11C" w:rsidR="009B478F" w:rsidRPr="00695196" w:rsidRDefault="009B478F" w:rsidP="00AC35FE">
      <w:pPr>
        <w:pStyle w:val="Bezmezer"/>
      </w:pPr>
      <w:r w:rsidRPr="00695196">
        <w:lastRenderedPageBreak/>
        <w:t xml:space="preserve">-        katastrální mapa kat. území </w:t>
      </w:r>
      <w:r w:rsidR="00C64754">
        <w:t>Ústí nad Orlicí</w:t>
      </w:r>
    </w:p>
    <w:p w14:paraId="342C9859" w14:textId="77777777" w:rsidR="009B478F" w:rsidRPr="00695196" w:rsidRDefault="009B478F" w:rsidP="00AC35FE">
      <w:pPr>
        <w:pStyle w:val="Bezmezer"/>
      </w:pPr>
      <w:r w:rsidRPr="00695196">
        <w:t>-        informace o dotčených parcelách z nahlížení do katastru nemovitostí</w:t>
      </w:r>
    </w:p>
    <w:p w14:paraId="2DDD4E9F" w14:textId="58019C4E" w:rsidR="009B478F" w:rsidRPr="00695196" w:rsidRDefault="009B478F" w:rsidP="00AC35FE">
      <w:pPr>
        <w:pStyle w:val="Bezmezer"/>
      </w:pPr>
      <w:r w:rsidRPr="00695196">
        <w:t>-        požadavk</w:t>
      </w:r>
      <w:r w:rsidR="00C850DF">
        <w:t>y</w:t>
      </w:r>
      <w:r w:rsidRPr="00695196">
        <w:t xml:space="preserve"> stavebníka </w:t>
      </w:r>
    </w:p>
    <w:p w14:paraId="1E1DFDC2" w14:textId="723DEEE4" w:rsidR="009B478F" w:rsidRDefault="009B478F" w:rsidP="00AC35FE">
      <w:pPr>
        <w:pStyle w:val="Bezmezer"/>
      </w:pPr>
      <w:r w:rsidRPr="00695196">
        <w:t>-        místní šetření s pořízením fotodokumentace</w:t>
      </w:r>
    </w:p>
    <w:p w14:paraId="32FB8593" w14:textId="77777777" w:rsidR="006639EE" w:rsidRDefault="006639EE" w:rsidP="00AC35FE">
      <w:pPr>
        <w:pStyle w:val="Bezmezer"/>
      </w:pPr>
    </w:p>
    <w:p w14:paraId="7F9CC6B3" w14:textId="77777777" w:rsidR="009B478F" w:rsidRPr="004136E6" w:rsidRDefault="009B478F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C7FCF51" w14:textId="77777777" w:rsidR="009B478F" w:rsidRPr="00535D2C" w:rsidRDefault="009B478F" w:rsidP="001A4AE2">
      <w:pPr>
        <w:autoSpaceDE w:val="0"/>
        <w:autoSpaceDN w:val="0"/>
        <w:adjustRightInd w:val="0"/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E412DDF" w14:textId="77777777" w:rsidR="004B02A8" w:rsidRPr="002162B8" w:rsidRDefault="004B02A8" w:rsidP="002162B8">
      <w:pPr>
        <w:pStyle w:val="Zkladntext"/>
      </w:pPr>
      <w:r>
        <w:tab/>
      </w:r>
      <w:r>
        <w:tab/>
      </w:r>
      <w:r>
        <w:tab/>
      </w:r>
    </w:p>
    <w:p w14:paraId="75897683" w14:textId="77777777" w:rsidR="004B02A8" w:rsidRDefault="004B02A8" w:rsidP="00746C09">
      <w:pPr>
        <w:autoSpaceDE w:val="0"/>
        <w:autoSpaceDN w:val="0"/>
        <w:adjustRightInd w:val="0"/>
        <w:ind w:left="0" w:right="0"/>
        <w:rPr>
          <w:rFonts w:ascii="Times New Roman" w:hAnsi="Times New Roman"/>
          <w:bCs/>
          <w:color w:val="000000"/>
          <w:sz w:val="24"/>
          <w:szCs w:val="36"/>
        </w:rPr>
      </w:pPr>
    </w:p>
    <w:p w14:paraId="359469C4" w14:textId="77777777" w:rsidR="004B02A8" w:rsidRDefault="004B02A8" w:rsidP="00746C09">
      <w:pPr>
        <w:autoSpaceDE w:val="0"/>
        <w:autoSpaceDN w:val="0"/>
        <w:adjustRightInd w:val="0"/>
        <w:ind w:left="0" w:right="0"/>
        <w:rPr>
          <w:rFonts w:ascii="Times New Roman" w:hAnsi="Times New Roman"/>
          <w:bCs/>
          <w:color w:val="000000"/>
          <w:sz w:val="24"/>
          <w:szCs w:val="36"/>
        </w:rPr>
      </w:pPr>
    </w:p>
    <w:p w14:paraId="19AA4684" w14:textId="77777777" w:rsidR="004B02A8" w:rsidRDefault="004B02A8" w:rsidP="00746C09">
      <w:pPr>
        <w:autoSpaceDE w:val="0"/>
        <w:autoSpaceDN w:val="0"/>
        <w:adjustRightInd w:val="0"/>
        <w:ind w:left="0" w:right="0"/>
        <w:rPr>
          <w:rFonts w:ascii="Times New Roman" w:hAnsi="Times New Roman"/>
          <w:bCs/>
          <w:color w:val="000000"/>
          <w:sz w:val="24"/>
          <w:szCs w:val="36"/>
        </w:rPr>
      </w:pPr>
    </w:p>
    <w:p w14:paraId="34600647" w14:textId="76275C2E" w:rsidR="00CA5F3E" w:rsidRDefault="009B478F" w:rsidP="00746C09">
      <w:pPr>
        <w:autoSpaceDE w:val="0"/>
        <w:autoSpaceDN w:val="0"/>
        <w:adjustRightInd w:val="0"/>
        <w:ind w:left="0" w:right="0"/>
        <w:rPr>
          <w:rFonts w:ascii="Times New Roman" w:hAnsi="Times New Roman"/>
          <w:bCs/>
          <w:color w:val="000000"/>
          <w:sz w:val="24"/>
          <w:szCs w:val="36"/>
        </w:rPr>
      </w:pPr>
      <w:r>
        <w:rPr>
          <w:rFonts w:ascii="Times New Roman" w:hAnsi="Times New Roman"/>
          <w:bCs/>
          <w:color w:val="000000"/>
          <w:sz w:val="24"/>
          <w:szCs w:val="36"/>
        </w:rPr>
        <w:t xml:space="preserve">V Ústí nad Orlicí, </w:t>
      </w:r>
      <w:r w:rsidR="00C64754">
        <w:rPr>
          <w:rFonts w:ascii="Times New Roman" w:hAnsi="Times New Roman"/>
          <w:bCs/>
          <w:color w:val="000000"/>
          <w:sz w:val="24"/>
          <w:szCs w:val="36"/>
        </w:rPr>
        <w:t>březen 2021</w:t>
      </w:r>
      <w:r>
        <w:rPr>
          <w:rFonts w:ascii="Times New Roman" w:hAnsi="Times New Roman"/>
          <w:bCs/>
          <w:color w:val="000000"/>
          <w:sz w:val="24"/>
          <w:szCs w:val="36"/>
        </w:rPr>
        <w:tab/>
      </w:r>
      <w:r>
        <w:rPr>
          <w:rFonts w:ascii="Times New Roman" w:hAnsi="Times New Roman"/>
          <w:bCs/>
          <w:color w:val="000000"/>
          <w:sz w:val="24"/>
          <w:szCs w:val="36"/>
        </w:rPr>
        <w:tab/>
      </w:r>
      <w:r>
        <w:rPr>
          <w:rFonts w:ascii="Times New Roman" w:hAnsi="Times New Roman"/>
          <w:bCs/>
          <w:color w:val="000000"/>
          <w:sz w:val="24"/>
          <w:szCs w:val="36"/>
        </w:rPr>
        <w:tab/>
      </w:r>
      <w:r>
        <w:rPr>
          <w:rFonts w:ascii="Times New Roman" w:hAnsi="Times New Roman"/>
          <w:bCs/>
          <w:color w:val="000000"/>
          <w:sz w:val="24"/>
          <w:szCs w:val="36"/>
        </w:rPr>
        <w:tab/>
      </w:r>
      <w:r>
        <w:rPr>
          <w:rFonts w:ascii="Times New Roman" w:hAnsi="Times New Roman"/>
          <w:bCs/>
          <w:color w:val="000000"/>
          <w:sz w:val="24"/>
          <w:szCs w:val="36"/>
        </w:rPr>
        <w:tab/>
        <w:t xml:space="preserve">   Ing. Miroslav Stránsk</w:t>
      </w:r>
      <w:r w:rsidR="004B02A8">
        <w:rPr>
          <w:rFonts w:ascii="Times New Roman" w:hAnsi="Times New Roman"/>
          <w:bCs/>
          <w:color w:val="000000"/>
          <w:sz w:val="24"/>
          <w:szCs w:val="36"/>
        </w:rPr>
        <w:t>ý</w:t>
      </w:r>
    </w:p>
    <w:sectPr w:rsidR="00CA5F3E" w:rsidSect="001A4AE2"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49DDB" w14:textId="77777777" w:rsidR="00824650" w:rsidRDefault="00824650">
      <w:r>
        <w:separator/>
      </w:r>
    </w:p>
  </w:endnote>
  <w:endnote w:type="continuationSeparator" w:id="0">
    <w:p w14:paraId="06F81602" w14:textId="77777777" w:rsidR="00824650" w:rsidRDefault="0082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altName w:val="Times New Roman"/>
    <w:charset w:val="EE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1C97D" w14:textId="77777777" w:rsidR="00824650" w:rsidRDefault="00824650">
      <w:r>
        <w:separator/>
      </w:r>
    </w:p>
  </w:footnote>
  <w:footnote w:type="continuationSeparator" w:id="0">
    <w:p w14:paraId="5F849A16" w14:textId="77777777" w:rsidR="00824650" w:rsidRDefault="0082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B60F7"/>
    <w:multiLevelType w:val="hybridMultilevel"/>
    <w:tmpl w:val="21C25D36"/>
    <w:lvl w:ilvl="0" w:tplc="E0B2CAA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507425"/>
    <w:multiLevelType w:val="singleLevel"/>
    <w:tmpl w:val="C30E61A2"/>
    <w:lvl w:ilvl="0">
      <w:start w:val="1"/>
      <w:numFmt w:val="decimal"/>
      <w:pStyle w:val="Obsah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A1C23CB"/>
    <w:multiLevelType w:val="multilevel"/>
    <w:tmpl w:val="B734EA9E"/>
    <w:lvl w:ilvl="0">
      <w:start w:val="1"/>
      <w:numFmt w:val="decimal"/>
      <w:pStyle w:val="Nadpis1"/>
      <w:suff w:val="space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C4C6E03"/>
    <w:multiLevelType w:val="hybridMultilevel"/>
    <w:tmpl w:val="6BBA3908"/>
    <w:lvl w:ilvl="0" w:tplc="EEA010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267A0"/>
    <w:multiLevelType w:val="hybridMultilevel"/>
    <w:tmpl w:val="531841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D5"/>
    <w:rsid w:val="00000EFE"/>
    <w:rsid w:val="00005A3B"/>
    <w:rsid w:val="00013EA5"/>
    <w:rsid w:val="0001777C"/>
    <w:rsid w:val="00025609"/>
    <w:rsid w:val="00025A71"/>
    <w:rsid w:val="00030906"/>
    <w:rsid w:val="00032B1E"/>
    <w:rsid w:val="00037D08"/>
    <w:rsid w:val="00053509"/>
    <w:rsid w:val="000648AF"/>
    <w:rsid w:val="00064AB7"/>
    <w:rsid w:val="00074884"/>
    <w:rsid w:val="000764B6"/>
    <w:rsid w:val="000769C7"/>
    <w:rsid w:val="00082D22"/>
    <w:rsid w:val="00090391"/>
    <w:rsid w:val="000978F9"/>
    <w:rsid w:val="000A2ED2"/>
    <w:rsid w:val="000A3C71"/>
    <w:rsid w:val="000B2FC0"/>
    <w:rsid w:val="000C3370"/>
    <w:rsid w:val="000C4DE8"/>
    <w:rsid w:val="000D6960"/>
    <w:rsid w:val="000D7A42"/>
    <w:rsid w:val="000E5ED5"/>
    <w:rsid w:val="000F0161"/>
    <w:rsid w:val="000F1083"/>
    <w:rsid w:val="000F4B98"/>
    <w:rsid w:val="00106C89"/>
    <w:rsid w:val="00114777"/>
    <w:rsid w:val="0012568A"/>
    <w:rsid w:val="00131318"/>
    <w:rsid w:val="001346BD"/>
    <w:rsid w:val="00143890"/>
    <w:rsid w:val="00143DC1"/>
    <w:rsid w:val="00144226"/>
    <w:rsid w:val="00146156"/>
    <w:rsid w:val="001563BB"/>
    <w:rsid w:val="00173213"/>
    <w:rsid w:val="00174233"/>
    <w:rsid w:val="00174F55"/>
    <w:rsid w:val="00175B79"/>
    <w:rsid w:val="0018054E"/>
    <w:rsid w:val="00183667"/>
    <w:rsid w:val="00187D5E"/>
    <w:rsid w:val="001941CB"/>
    <w:rsid w:val="001A20F7"/>
    <w:rsid w:val="001A4AE2"/>
    <w:rsid w:val="001B74F1"/>
    <w:rsid w:val="001C2A16"/>
    <w:rsid w:val="001C2C68"/>
    <w:rsid w:val="001C7CAC"/>
    <w:rsid w:val="001D6A2B"/>
    <w:rsid w:val="001E1C01"/>
    <w:rsid w:val="001E24C3"/>
    <w:rsid w:val="001E785A"/>
    <w:rsid w:val="001F44B4"/>
    <w:rsid w:val="001F45BC"/>
    <w:rsid w:val="00202242"/>
    <w:rsid w:val="00212765"/>
    <w:rsid w:val="002154B6"/>
    <w:rsid w:val="002162B8"/>
    <w:rsid w:val="002263F7"/>
    <w:rsid w:val="00227D3B"/>
    <w:rsid w:val="002408E3"/>
    <w:rsid w:val="0024375F"/>
    <w:rsid w:val="00244B83"/>
    <w:rsid w:val="00247B3E"/>
    <w:rsid w:val="00251272"/>
    <w:rsid w:val="00253B5B"/>
    <w:rsid w:val="002550D9"/>
    <w:rsid w:val="00257F74"/>
    <w:rsid w:val="002606DB"/>
    <w:rsid w:val="00260C8B"/>
    <w:rsid w:val="00264205"/>
    <w:rsid w:val="0029129E"/>
    <w:rsid w:val="002A1A74"/>
    <w:rsid w:val="002A582A"/>
    <w:rsid w:val="002B52EE"/>
    <w:rsid w:val="002C4DD9"/>
    <w:rsid w:val="002C4DE1"/>
    <w:rsid w:val="002C6ECC"/>
    <w:rsid w:val="002C78E9"/>
    <w:rsid w:val="002D0F81"/>
    <w:rsid w:val="002E5A73"/>
    <w:rsid w:val="002F00A2"/>
    <w:rsid w:val="002F01ED"/>
    <w:rsid w:val="002F613B"/>
    <w:rsid w:val="003207F3"/>
    <w:rsid w:val="003233FA"/>
    <w:rsid w:val="00324CE7"/>
    <w:rsid w:val="00327157"/>
    <w:rsid w:val="00334BC9"/>
    <w:rsid w:val="00340C4A"/>
    <w:rsid w:val="00341D77"/>
    <w:rsid w:val="00346CF3"/>
    <w:rsid w:val="00351569"/>
    <w:rsid w:val="003649E8"/>
    <w:rsid w:val="0036507C"/>
    <w:rsid w:val="003651D6"/>
    <w:rsid w:val="003672F1"/>
    <w:rsid w:val="00372890"/>
    <w:rsid w:val="00386327"/>
    <w:rsid w:val="003920AF"/>
    <w:rsid w:val="003B0324"/>
    <w:rsid w:val="003B7626"/>
    <w:rsid w:val="003D00EF"/>
    <w:rsid w:val="003D47DB"/>
    <w:rsid w:val="003F2C39"/>
    <w:rsid w:val="003F5A2D"/>
    <w:rsid w:val="004136E6"/>
    <w:rsid w:val="00413CCD"/>
    <w:rsid w:val="00413E2F"/>
    <w:rsid w:val="00420652"/>
    <w:rsid w:val="00424382"/>
    <w:rsid w:val="0043685C"/>
    <w:rsid w:val="00444107"/>
    <w:rsid w:val="00445570"/>
    <w:rsid w:val="00452D0F"/>
    <w:rsid w:val="004571AB"/>
    <w:rsid w:val="00460D50"/>
    <w:rsid w:val="0046437B"/>
    <w:rsid w:val="00465A2C"/>
    <w:rsid w:val="004701E8"/>
    <w:rsid w:val="004762AD"/>
    <w:rsid w:val="00483433"/>
    <w:rsid w:val="004928B6"/>
    <w:rsid w:val="00495E90"/>
    <w:rsid w:val="00496619"/>
    <w:rsid w:val="004A514E"/>
    <w:rsid w:val="004A5CD2"/>
    <w:rsid w:val="004B003B"/>
    <w:rsid w:val="004B02A8"/>
    <w:rsid w:val="004B5228"/>
    <w:rsid w:val="004C0646"/>
    <w:rsid w:val="004C1F39"/>
    <w:rsid w:val="004D3BCA"/>
    <w:rsid w:val="004D73A3"/>
    <w:rsid w:val="00502FB0"/>
    <w:rsid w:val="00505EEF"/>
    <w:rsid w:val="00531242"/>
    <w:rsid w:val="0053590F"/>
    <w:rsid w:val="00535D2C"/>
    <w:rsid w:val="00536E31"/>
    <w:rsid w:val="00544F39"/>
    <w:rsid w:val="00591B24"/>
    <w:rsid w:val="00592467"/>
    <w:rsid w:val="00592F50"/>
    <w:rsid w:val="005A7C8F"/>
    <w:rsid w:val="005C60B1"/>
    <w:rsid w:val="005C70DE"/>
    <w:rsid w:val="005D2561"/>
    <w:rsid w:val="005D25C9"/>
    <w:rsid w:val="005D28E7"/>
    <w:rsid w:val="005D43BC"/>
    <w:rsid w:val="005D4E53"/>
    <w:rsid w:val="005D7830"/>
    <w:rsid w:val="005E54A5"/>
    <w:rsid w:val="005F0984"/>
    <w:rsid w:val="005F78B8"/>
    <w:rsid w:val="00620585"/>
    <w:rsid w:val="00621CAF"/>
    <w:rsid w:val="00622670"/>
    <w:rsid w:val="00631B7C"/>
    <w:rsid w:val="00637782"/>
    <w:rsid w:val="0064039B"/>
    <w:rsid w:val="00653F5A"/>
    <w:rsid w:val="00661049"/>
    <w:rsid w:val="0066291C"/>
    <w:rsid w:val="006632A6"/>
    <w:rsid w:val="006639EE"/>
    <w:rsid w:val="00664950"/>
    <w:rsid w:val="00667262"/>
    <w:rsid w:val="00667860"/>
    <w:rsid w:val="00672043"/>
    <w:rsid w:val="00673760"/>
    <w:rsid w:val="006769C4"/>
    <w:rsid w:val="0068388C"/>
    <w:rsid w:val="0068471F"/>
    <w:rsid w:val="00695196"/>
    <w:rsid w:val="006A0CF5"/>
    <w:rsid w:val="006B5823"/>
    <w:rsid w:val="006C2A0A"/>
    <w:rsid w:val="006C2AB3"/>
    <w:rsid w:val="006C710F"/>
    <w:rsid w:val="006C7BE2"/>
    <w:rsid w:val="006D327F"/>
    <w:rsid w:val="006D7066"/>
    <w:rsid w:val="006E21F8"/>
    <w:rsid w:val="006F4D6C"/>
    <w:rsid w:val="00701669"/>
    <w:rsid w:val="00705CE4"/>
    <w:rsid w:val="00717CF7"/>
    <w:rsid w:val="0072785D"/>
    <w:rsid w:val="00730769"/>
    <w:rsid w:val="00746C09"/>
    <w:rsid w:val="00751334"/>
    <w:rsid w:val="00752F06"/>
    <w:rsid w:val="007545EE"/>
    <w:rsid w:val="00760B95"/>
    <w:rsid w:val="00761B03"/>
    <w:rsid w:val="00766F33"/>
    <w:rsid w:val="00767B7C"/>
    <w:rsid w:val="00774296"/>
    <w:rsid w:val="00775893"/>
    <w:rsid w:val="007834A5"/>
    <w:rsid w:val="007B62B8"/>
    <w:rsid w:val="007C750F"/>
    <w:rsid w:val="007D41CE"/>
    <w:rsid w:val="007D4CE0"/>
    <w:rsid w:val="007D6762"/>
    <w:rsid w:val="007E3066"/>
    <w:rsid w:val="007E5142"/>
    <w:rsid w:val="007F018A"/>
    <w:rsid w:val="007F6428"/>
    <w:rsid w:val="007F6C10"/>
    <w:rsid w:val="008016B5"/>
    <w:rsid w:val="008024E7"/>
    <w:rsid w:val="00812AAC"/>
    <w:rsid w:val="008170A7"/>
    <w:rsid w:val="008206FC"/>
    <w:rsid w:val="00824650"/>
    <w:rsid w:val="008341CB"/>
    <w:rsid w:val="008342A5"/>
    <w:rsid w:val="008343F4"/>
    <w:rsid w:val="008356E2"/>
    <w:rsid w:val="008558EA"/>
    <w:rsid w:val="00863756"/>
    <w:rsid w:val="008650CA"/>
    <w:rsid w:val="00867B9D"/>
    <w:rsid w:val="0087054B"/>
    <w:rsid w:val="00876D14"/>
    <w:rsid w:val="00877774"/>
    <w:rsid w:val="00885559"/>
    <w:rsid w:val="008914F6"/>
    <w:rsid w:val="008920B6"/>
    <w:rsid w:val="008947B9"/>
    <w:rsid w:val="00896DE8"/>
    <w:rsid w:val="00897655"/>
    <w:rsid w:val="008A476E"/>
    <w:rsid w:val="008B75B5"/>
    <w:rsid w:val="008B760B"/>
    <w:rsid w:val="008C23A2"/>
    <w:rsid w:val="008D4062"/>
    <w:rsid w:val="008D764F"/>
    <w:rsid w:val="008F21AF"/>
    <w:rsid w:val="008F4993"/>
    <w:rsid w:val="0092195C"/>
    <w:rsid w:val="00925401"/>
    <w:rsid w:val="00925C4E"/>
    <w:rsid w:val="0092632B"/>
    <w:rsid w:val="009305FD"/>
    <w:rsid w:val="009315C4"/>
    <w:rsid w:val="009323A2"/>
    <w:rsid w:val="009360F8"/>
    <w:rsid w:val="009449FE"/>
    <w:rsid w:val="00952A54"/>
    <w:rsid w:val="00953055"/>
    <w:rsid w:val="00975DED"/>
    <w:rsid w:val="009835D9"/>
    <w:rsid w:val="0099157B"/>
    <w:rsid w:val="009A2076"/>
    <w:rsid w:val="009A4384"/>
    <w:rsid w:val="009B478F"/>
    <w:rsid w:val="009C251A"/>
    <w:rsid w:val="009F68D3"/>
    <w:rsid w:val="00A0332D"/>
    <w:rsid w:val="00A058B2"/>
    <w:rsid w:val="00A0654A"/>
    <w:rsid w:val="00A079C8"/>
    <w:rsid w:val="00A10752"/>
    <w:rsid w:val="00A13D15"/>
    <w:rsid w:val="00A1469E"/>
    <w:rsid w:val="00A21C63"/>
    <w:rsid w:val="00A31F16"/>
    <w:rsid w:val="00A35825"/>
    <w:rsid w:val="00A37F69"/>
    <w:rsid w:val="00A5069A"/>
    <w:rsid w:val="00A6207B"/>
    <w:rsid w:val="00A66147"/>
    <w:rsid w:val="00A70A51"/>
    <w:rsid w:val="00A70E14"/>
    <w:rsid w:val="00A74BB4"/>
    <w:rsid w:val="00A754E6"/>
    <w:rsid w:val="00A86020"/>
    <w:rsid w:val="00A86698"/>
    <w:rsid w:val="00A87467"/>
    <w:rsid w:val="00A927C5"/>
    <w:rsid w:val="00A97D34"/>
    <w:rsid w:val="00AA298A"/>
    <w:rsid w:val="00AA6D63"/>
    <w:rsid w:val="00AB1384"/>
    <w:rsid w:val="00AB1F4A"/>
    <w:rsid w:val="00AB55C2"/>
    <w:rsid w:val="00AC35FE"/>
    <w:rsid w:val="00AD472C"/>
    <w:rsid w:val="00B01602"/>
    <w:rsid w:val="00B016E0"/>
    <w:rsid w:val="00B17E93"/>
    <w:rsid w:val="00B24CD5"/>
    <w:rsid w:val="00B25288"/>
    <w:rsid w:val="00B319FD"/>
    <w:rsid w:val="00B31E42"/>
    <w:rsid w:val="00B479B7"/>
    <w:rsid w:val="00B619E9"/>
    <w:rsid w:val="00B62FDD"/>
    <w:rsid w:val="00B73C57"/>
    <w:rsid w:val="00B75897"/>
    <w:rsid w:val="00B85CB3"/>
    <w:rsid w:val="00B866AD"/>
    <w:rsid w:val="00B973B5"/>
    <w:rsid w:val="00BA6FA3"/>
    <w:rsid w:val="00BC0105"/>
    <w:rsid w:val="00BC0235"/>
    <w:rsid w:val="00BC5A46"/>
    <w:rsid w:val="00BE54D5"/>
    <w:rsid w:val="00BE56C2"/>
    <w:rsid w:val="00BE61E0"/>
    <w:rsid w:val="00BE7D26"/>
    <w:rsid w:val="00BF2C17"/>
    <w:rsid w:val="00BF6763"/>
    <w:rsid w:val="00BF6F8D"/>
    <w:rsid w:val="00C15755"/>
    <w:rsid w:val="00C16C38"/>
    <w:rsid w:val="00C17C56"/>
    <w:rsid w:val="00C27091"/>
    <w:rsid w:val="00C37F99"/>
    <w:rsid w:val="00C41FD5"/>
    <w:rsid w:val="00C43D20"/>
    <w:rsid w:val="00C444D8"/>
    <w:rsid w:val="00C462E9"/>
    <w:rsid w:val="00C54CC2"/>
    <w:rsid w:val="00C552CD"/>
    <w:rsid w:val="00C55CC8"/>
    <w:rsid w:val="00C64754"/>
    <w:rsid w:val="00C749C8"/>
    <w:rsid w:val="00C77471"/>
    <w:rsid w:val="00C80D65"/>
    <w:rsid w:val="00C84CE7"/>
    <w:rsid w:val="00C850DF"/>
    <w:rsid w:val="00CA1344"/>
    <w:rsid w:val="00CA2E75"/>
    <w:rsid w:val="00CA4047"/>
    <w:rsid w:val="00CA5F3E"/>
    <w:rsid w:val="00CB1BF6"/>
    <w:rsid w:val="00CC0E43"/>
    <w:rsid w:val="00CD2D7B"/>
    <w:rsid w:val="00CD307B"/>
    <w:rsid w:val="00CE5B8A"/>
    <w:rsid w:val="00D02C91"/>
    <w:rsid w:val="00D24711"/>
    <w:rsid w:val="00D258CD"/>
    <w:rsid w:val="00D5071C"/>
    <w:rsid w:val="00D53ACE"/>
    <w:rsid w:val="00D57CB7"/>
    <w:rsid w:val="00D64866"/>
    <w:rsid w:val="00D65506"/>
    <w:rsid w:val="00D67F7D"/>
    <w:rsid w:val="00D70D8A"/>
    <w:rsid w:val="00D7285B"/>
    <w:rsid w:val="00D75E48"/>
    <w:rsid w:val="00D95D18"/>
    <w:rsid w:val="00DA34AB"/>
    <w:rsid w:val="00DA439B"/>
    <w:rsid w:val="00DB4312"/>
    <w:rsid w:val="00DB5E55"/>
    <w:rsid w:val="00DB6A28"/>
    <w:rsid w:val="00DC79BD"/>
    <w:rsid w:val="00DD7424"/>
    <w:rsid w:val="00DD7A4E"/>
    <w:rsid w:val="00DE63D3"/>
    <w:rsid w:val="00DE71C6"/>
    <w:rsid w:val="00E00D48"/>
    <w:rsid w:val="00E03447"/>
    <w:rsid w:val="00E105BB"/>
    <w:rsid w:val="00E151C5"/>
    <w:rsid w:val="00E177AE"/>
    <w:rsid w:val="00E201F8"/>
    <w:rsid w:val="00E23A16"/>
    <w:rsid w:val="00E2528A"/>
    <w:rsid w:val="00E4098C"/>
    <w:rsid w:val="00E51170"/>
    <w:rsid w:val="00E53CBC"/>
    <w:rsid w:val="00E60619"/>
    <w:rsid w:val="00E64337"/>
    <w:rsid w:val="00E66C4F"/>
    <w:rsid w:val="00E72229"/>
    <w:rsid w:val="00E757D3"/>
    <w:rsid w:val="00E813C1"/>
    <w:rsid w:val="00E94103"/>
    <w:rsid w:val="00E94E48"/>
    <w:rsid w:val="00EA0C66"/>
    <w:rsid w:val="00EA5F30"/>
    <w:rsid w:val="00EA7BF0"/>
    <w:rsid w:val="00EB5E37"/>
    <w:rsid w:val="00EC1B8B"/>
    <w:rsid w:val="00EC20A3"/>
    <w:rsid w:val="00EC5AF0"/>
    <w:rsid w:val="00ED0937"/>
    <w:rsid w:val="00ED2736"/>
    <w:rsid w:val="00ED47B6"/>
    <w:rsid w:val="00EE73B9"/>
    <w:rsid w:val="00EE7807"/>
    <w:rsid w:val="00EF13D3"/>
    <w:rsid w:val="00EF1935"/>
    <w:rsid w:val="00EF1979"/>
    <w:rsid w:val="00EF4103"/>
    <w:rsid w:val="00F0403A"/>
    <w:rsid w:val="00F042DC"/>
    <w:rsid w:val="00F12712"/>
    <w:rsid w:val="00F13A92"/>
    <w:rsid w:val="00F21200"/>
    <w:rsid w:val="00F246AF"/>
    <w:rsid w:val="00F314A4"/>
    <w:rsid w:val="00F34F72"/>
    <w:rsid w:val="00F36116"/>
    <w:rsid w:val="00F42059"/>
    <w:rsid w:val="00F42FE4"/>
    <w:rsid w:val="00F46928"/>
    <w:rsid w:val="00F51C07"/>
    <w:rsid w:val="00F61A16"/>
    <w:rsid w:val="00FA08DD"/>
    <w:rsid w:val="00FA3EDC"/>
    <w:rsid w:val="00FB33BE"/>
    <w:rsid w:val="00FB6BD5"/>
    <w:rsid w:val="00FC5B51"/>
    <w:rsid w:val="00FD04A1"/>
    <w:rsid w:val="00FD097B"/>
    <w:rsid w:val="00FE1558"/>
    <w:rsid w:val="00FF00C0"/>
    <w:rsid w:val="00FF4A73"/>
    <w:rsid w:val="00FF5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05C16"/>
  <w15:docId w15:val="{86AA6716-EE72-4B3E-940C-38845EDC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5DED"/>
    <w:pPr>
      <w:ind w:left="113" w:right="113"/>
      <w:jc w:val="both"/>
    </w:pPr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75DED"/>
    <w:pPr>
      <w:keepNext/>
      <w:numPr>
        <w:numId w:val="1"/>
      </w:numPr>
      <w:spacing w:before="360" w:after="120"/>
      <w:ind w:left="453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75DED"/>
    <w:pPr>
      <w:keepNext/>
      <w:numPr>
        <w:ilvl w:val="1"/>
        <w:numId w:val="1"/>
      </w:numPr>
      <w:spacing w:before="24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75DED"/>
    <w:pPr>
      <w:keepNext/>
      <w:numPr>
        <w:ilvl w:val="2"/>
        <w:numId w:val="1"/>
      </w:numPr>
      <w:spacing w:before="180" w:after="12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75DED"/>
    <w:pPr>
      <w:keepNext/>
      <w:numPr>
        <w:ilvl w:val="3"/>
        <w:numId w:val="1"/>
      </w:numPr>
      <w:spacing w:before="12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75DED"/>
    <w:pPr>
      <w:numPr>
        <w:ilvl w:val="4"/>
        <w:numId w:val="1"/>
      </w:numPr>
      <w:spacing w:before="6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75DED"/>
    <w:pPr>
      <w:keepNext/>
      <w:ind w:left="0" w:right="0"/>
      <w:jc w:val="center"/>
      <w:outlineLvl w:val="5"/>
    </w:pPr>
    <w:rPr>
      <w:rFonts w:ascii="Calibri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72043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72043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72043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72043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72043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72043"/>
    <w:rPr>
      <w:rFonts w:ascii="Calibri" w:hAnsi="Calibri" w:cs="Times New Roman"/>
      <w:b/>
    </w:rPr>
  </w:style>
  <w:style w:type="paragraph" w:styleId="Zhlav">
    <w:name w:val="header"/>
    <w:basedOn w:val="Normln"/>
    <w:link w:val="ZhlavChar"/>
    <w:uiPriority w:val="99"/>
    <w:semiHidden/>
    <w:rsid w:val="00975D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72043"/>
    <w:rPr>
      <w:rFonts w:ascii="Arial" w:hAnsi="Arial" w:cs="Times New Roman"/>
      <w:sz w:val="20"/>
    </w:rPr>
  </w:style>
  <w:style w:type="paragraph" w:styleId="Zpat">
    <w:name w:val="footer"/>
    <w:basedOn w:val="Normln"/>
    <w:link w:val="ZpatChar"/>
    <w:uiPriority w:val="99"/>
    <w:semiHidden/>
    <w:rsid w:val="00975D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72043"/>
    <w:rPr>
      <w:rFonts w:ascii="Arial" w:hAnsi="Arial" w:cs="Times New Roman"/>
      <w:sz w:val="20"/>
    </w:rPr>
  </w:style>
  <w:style w:type="paragraph" w:customStyle="1" w:styleId="Kapitoly">
    <w:name w:val="Kapitoly"/>
    <w:basedOn w:val="Normln"/>
    <w:next w:val="Normln"/>
    <w:uiPriority w:val="99"/>
    <w:rsid w:val="00975DED"/>
    <w:pPr>
      <w:spacing w:before="480" w:after="120"/>
    </w:pPr>
    <w:rPr>
      <w:b/>
      <w:caps/>
      <w:sz w:val="28"/>
    </w:rPr>
  </w:style>
  <w:style w:type="character" w:styleId="slostrnky">
    <w:name w:val="page number"/>
    <w:basedOn w:val="Standardnpsmoodstavce"/>
    <w:uiPriority w:val="99"/>
    <w:semiHidden/>
    <w:rsid w:val="00975DED"/>
    <w:rPr>
      <w:rFonts w:cs="Times New Roman"/>
    </w:rPr>
  </w:style>
  <w:style w:type="paragraph" w:customStyle="1" w:styleId="Obsah">
    <w:name w:val="Obsah"/>
    <w:basedOn w:val="Normln"/>
    <w:next w:val="Normln"/>
    <w:uiPriority w:val="99"/>
    <w:rsid w:val="00975DED"/>
    <w:pPr>
      <w:numPr>
        <w:numId w:val="2"/>
      </w:numPr>
      <w:ind w:left="57" w:right="0" w:hanging="57"/>
    </w:pPr>
    <w:rPr>
      <w:b/>
      <w:sz w:val="22"/>
    </w:rPr>
  </w:style>
  <w:style w:type="paragraph" w:styleId="Obsah1">
    <w:name w:val="toc 1"/>
    <w:basedOn w:val="Normln"/>
    <w:next w:val="Normln"/>
    <w:autoRedefine/>
    <w:uiPriority w:val="99"/>
    <w:semiHidden/>
    <w:rsid w:val="00975DED"/>
    <w:pPr>
      <w:spacing w:before="120" w:after="120"/>
    </w:pPr>
    <w:rPr>
      <w:b/>
      <w:caps/>
      <w:noProof/>
    </w:rPr>
  </w:style>
  <w:style w:type="paragraph" w:styleId="Obsah2">
    <w:name w:val="toc 2"/>
    <w:basedOn w:val="Normln"/>
    <w:next w:val="Normln"/>
    <w:autoRedefine/>
    <w:uiPriority w:val="99"/>
    <w:semiHidden/>
    <w:rsid w:val="00975DED"/>
    <w:pPr>
      <w:ind w:left="200"/>
    </w:pPr>
  </w:style>
  <w:style w:type="paragraph" w:styleId="Obsah3">
    <w:name w:val="toc 3"/>
    <w:basedOn w:val="Normln"/>
    <w:next w:val="Normln"/>
    <w:autoRedefine/>
    <w:uiPriority w:val="99"/>
    <w:semiHidden/>
    <w:rsid w:val="00975DED"/>
    <w:pPr>
      <w:ind w:left="400"/>
    </w:pPr>
  </w:style>
  <w:style w:type="paragraph" w:styleId="Obsah4">
    <w:name w:val="toc 4"/>
    <w:basedOn w:val="Normln"/>
    <w:next w:val="Normln"/>
    <w:autoRedefine/>
    <w:uiPriority w:val="99"/>
    <w:semiHidden/>
    <w:rsid w:val="00975DED"/>
    <w:pPr>
      <w:ind w:left="600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uiPriority w:val="99"/>
    <w:semiHidden/>
    <w:rsid w:val="00975DED"/>
    <w:pPr>
      <w:ind w:left="800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uiPriority w:val="99"/>
    <w:semiHidden/>
    <w:rsid w:val="00975DED"/>
    <w:pPr>
      <w:ind w:left="1000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uiPriority w:val="99"/>
    <w:semiHidden/>
    <w:rsid w:val="00975DED"/>
    <w:pPr>
      <w:ind w:left="1200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uiPriority w:val="99"/>
    <w:semiHidden/>
    <w:rsid w:val="00975DED"/>
    <w:pPr>
      <w:ind w:left="1400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uiPriority w:val="99"/>
    <w:semiHidden/>
    <w:rsid w:val="00975DED"/>
    <w:pPr>
      <w:ind w:left="1600"/>
    </w:pPr>
    <w:rPr>
      <w:rFonts w:ascii="Times New Roman" w:hAnsi="Times New Roman"/>
      <w:sz w:val="18"/>
    </w:rPr>
  </w:style>
  <w:style w:type="paragraph" w:customStyle="1" w:styleId="Texttabulky">
    <w:name w:val="Text tabulky"/>
    <w:uiPriority w:val="99"/>
    <w:rsid w:val="00975DED"/>
    <w:rPr>
      <w:rFonts w:ascii="Arial" w:hAnsi="Arial"/>
      <w:color w:val="000000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C43D20"/>
    <w:pPr>
      <w:ind w:left="0" w:right="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C43D20"/>
    <w:rPr>
      <w:rFonts w:cs="Times New Roman"/>
      <w:b/>
      <w:sz w:val="24"/>
    </w:rPr>
  </w:style>
  <w:style w:type="paragraph" w:styleId="Podnadpis">
    <w:name w:val="Subtitle"/>
    <w:basedOn w:val="Normln"/>
    <w:link w:val="PodnadpisChar"/>
    <w:qFormat/>
    <w:rsid w:val="00C43D20"/>
    <w:pPr>
      <w:ind w:left="0" w:right="0"/>
      <w:jc w:val="left"/>
    </w:pPr>
    <w:rPr>
      <w:rFonts w:ascii="Times New Roman" w:hAnsi="Times New Roman"/>
      <w:b/>
      <w:sz w:val="24"/>
    </w:rPr>
  </w:style>
  <w:style w:type="character" w:customStyle="1" w:styleId="PodnadpisChar">
    <w:name w:val="Podnadpis Char"/>
    <w:basedOn w:val="Standardnpsmoodstavce"/>
    <w:link w:val="Podnadpis"/>
    <w:locked/>
    <w:rsid w:val="00C43D20"/>
    <w:rPr>
      <w:rFonts w:cs="Times New Roman"/>
      <w:b/>
      <w:sz w:val="24"/>
    </w:rPr>
  </w:style>
  <w:style w:type="paragraph" w:styleId="Odstavecseseznamem">
    <w:name w:val="List Paragraph"/>
    <w:basedOn w:val="Normln"/>
    <w:uiPriority w:val="99"/>
    <w:qFormat/>
    <w:rsid w:val="00BF6F8D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8F21AF"/>
    <w:pPr>
      <w:ind w:left="0" w:right="0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F21AF"/>
    <w:rPr>
      <w:rFonts w:cs="Times New Roman"/>
      <w:sz w:val="24"/>
    </w:rPr>
  </w:style>
  <w:style w:type="paragraph" w:styleId="Bezmezer">
    <w:name w:val="No Spacing"/>
    <w:link w:val="BezmezerChar"/>
    <w:uiPriority w:val="99"/>
    <w:qFormat/>
    <w:rsid w:val="004B003B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462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C462E9"/>
    <w:rPr>
      <w:rFonts w:ascii="Arial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D7A4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D7A4E"/>
    <w:rPr>
      <w:rFonts w:ascii="Tahoma" w:hAnsi="Tahoma" w:cs="Times New Roman"/>
      <w:sz w:val="16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AC35FE"/>
    <w:rPr>
      <w:rFonts w:cs="Times New Roman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5D2561"/>
    <w:rPr>
      <w:rFonts w:cs="Times New Roman"/>
      <w:color w:val="0000FF"/>
      <w:u w:val="single"/>
    </w:rPr>
  </w:style>
  <w:style w:type="paragraph" w:customStyle="1" w:styleId="Bezmezer1">
    <w:name w:val="Bez mezer1"/>
    <w:link w:val="NoSpacingChar"/>
    <w:rsid w:val="00F13A92"/>
    <w:rPr>
      <w:sz w:val="24"/>
      <w:szCs w:val="24"/>
    </w:rPr>
  </w:style>
  <w:style w:type="character" w:customStyle="1" w:styleId="NoSpacingChar">
    <w:name w:val="No Spacing Char"/>
    <w:basedOn w:val="Standardnpsmoodstavce"/>
    <w:link w:val="Bezmezer1"/>
    <w:locked/>
    <w:rsid w:val="00F13A92"/>
    <w:rPr>
      <w:sz w:val="24"/>
      <w:szCs w:val="24"/>
    </w:rPr>
  </w:style>
  <w:style w:type="paragraph" w:customStyle="1" w:styleId="Tabulkanasted">
    <w:name w:val="Tabulka na střed"/>
    <w:basedOn w:val="Normln"/>
    <w:link w:val="TabulkanastedChar"/>
    <w:qFormat/>
    <w:rsid w:val="00327157"/>
    <w:pPr>
      <w:keepLines/>
      <w:autoSpaceDE w:val="0"/>
      <w:autoSpaceDN w:val="0"/>
      <w:adjustRightInd w:val="0"/>
      <w:spacing w:before="40"/>
      <w:ind w:left="34" w:right="0"/>
      <w:jc w:val="center"/>
      <w:outlineLvl w:val="8"/>
    </w:pPr>
    <w:rPr>
      <w:rFonts w:ascii="ISOCPEUR" w:hAnsi="ISOCPEUR" w:cs="Segoe UI"/>
      <w:i/>
      <w:iCs/>
      <w:color w:val="000000"/>
      <w:sz w:val="22"/>
      <w:lang w:eastAsia="en-US"/>
    </w:rPr>
  </w:style>
  <w:style w:type="character" w:customStyle="1" w:styleId="TabulkanastedChar">
    <w:name w:val="Tabulka na střed Char"/>
    <w:link w:val="Tabulkanasted"/>
    <w:rsid w:val="00327157"/>
    <w:rPr>
      <w:rFonts w:ascii="ISOCPEUR" w:hAnsi="ISOCPEUR" w:cs="Segoe UI"/>
      <w:i/>
      <w:iCs/>
      <w:color w:val="000000"/>
      <w:szCs w:val="20"/>
      <w:lang w:eastAsia="en-US"/>
    </w:rPr>
  </w:style>
  <w:style w:type="paragraph" w:customStyle="1" w:styleId="Bezmezer2">
    <w:name w:val="Bez mezer2"/>
    <w:rsid w:val="008024E7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025A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93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533931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533931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533931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</w:divsChild>
    </w:div>
    <w:div w:id="5382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917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8653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6306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96430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8945108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3259425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3383878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8569189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5923941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45845216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8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2218701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52679206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3528058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0981384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2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841029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221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341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5778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240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2427583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8941182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97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D885-0548-42EA-887F-065AFFBF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Korado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2hurpet</dc:creator>
  <cp:lastModifiedBy>MS</cp:lastModifiedBy>
  <cp:revision>2</cp:revision>
  <cp:lastPrinted>2019-04-16T11:32:00Z</cp:lastPrinted>
  <dcterms:created xsi:type="dcterms:W3CDTF">2021-03-30T05:39:00Z</dcterms:created>
  <dcterms:modified xsi:type="dcterms:W3CDTF">2021-03-30T05:39:00Z</dcterms:modified>
</cp:coreProperties>
</file>